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F6" w:rsidRDefault="00CD5D51">
      <w:r w:rsidRPr="00CD5D51">
        <w:rPr>
          <w:noProof/>
          <w:lang w:eastAsia="fr-FR"/>
        </w:rPr>
        <w:drawing>
          <wp:inline distT="0" distB="0" distL="0" distR="0">
            <wp:extent cx="1419225" cy="1905000"/>
            <wp:effectExtent l="0" t="0" r="9525" b="0"/>
            <wp:docPr id="1" name="Image 1" descr="C:\Users\Jean-Yves\Desktop\icône rou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Yves\Desktop\icône rout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51" w:rsidRDefault="00CD5D5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3D780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5D51">
        <w:rPr>
          <w:rFonts w:ascii="Times New Roman" w:hAnsi="Times New Roman" w:cs="Times New Roman"/>
          <w:b/>
          <w:sz w:val="18"/>
          <w:szCs w:val="18"/>
        </w:rPr>
        <w:t>3 Février 2015</w:t>
      </w:r>
    </w:p>
    <w:p w:rsidR="00CD5D51" w:rsidRDefault="00CD5D51">
      <w:pPr>
        <w:rPr>
          <w:rFonts w:ascii="Times New Roman" w:hAnsi="Times New Roman" w:cs="Times New Roman"/>
          <w:b/>
          <w:sz w:val="18"/>
          <w:szCs w:val="18"/>
        </w:rPr>
      </w:pPr>
    </w:p>
    <w:p w:rsidR="00060D71" w:rsidRDefault="00060D71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CD5D51" w:rsidRDefault="00CD5D51" w:rsidP="00CD5D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D5D51">
        <w:rPr>
          <w:rFonts w:ascii="Times New Roman" w:hAnsi="Times New Roman" w:cs="Times New Roman"/>
          <w:b/>
          <w:sz w:val="56"/>
          <w:szCs w:val="56"/>
        </w:rPr>
        <w:t>Groupe Routage Solution</w:t>
      </w:r>
    </w:p>
    <w:p w:rsidR="00CD5D51" w:rsidRDefault="00CD5D51" w:rsidP="00CD5D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D51">
        <w:rPr>
          <w:rFonts w:ascii="Times New Roman" w:hAnsi="Times New Roman" w:cs="Times New Roman"/>
          <w:b/>
          <w:sz w:val="44"/>
          <w:szCs w:val="44"/>
        </w:rPr>
        <w:t xml:space="preserve">Encore des sacrifices </w:t>
      </w:r>
      <w:r>
        <w:rPr>
          <w:rFonts w:ascii="Times New Roman" w:hAnsi="Times New Roman" w:cs="Times New Roman"/>
          <w:b/>
          <w:sz w:val="44"/>
          <w:szCs w:val="44"/>
        </w:rPr>
        <w:t>pour les salariés ?</w:t>
      </w:r>
    </w:p>
    <w:p w:rsidR="00CD5D51" w:rsidRDefault="00CD5D51" w:rsidP="00CD5D51">
      <w:pPr>
        <w:rPr>
          <w:rFonts w:ascii="Times New Roman" w:hAnsi="Times New Roman" w:cs="Times New Roman"/>
        </w:rPr>
      </w:pPr>
    </w:p>
    <w:p w:rsidR="00CD5D51" w:rsidRPr="006A0C2D" w:rsidRDefault="00CD5D51" w:rsidP="00CD5D51">
      <w:pPr>
        <w:rPr>
          <w:rFonts w:ascii="Times New Roman" w:hAnsi="Times New Roman" w:cs="Times New Roman"/>
          <w:sz w:val="24"/>
          <w:szCs w:val="24"/>
        </w:rPr>
      </w:pPr>
      <w:r w:rsidRPr="006A0C2D">
        <w:rPr>
          <w:rFonts w:ascii="Times New Roman" w:hAnsi="Times New Roman" w:cs="Times New Roman"/>
          <w:sz w:val="24"/>
          <w:szCs w:val="24"/>
        </w:rPr>
        <w:t xml:space="preserve">Vendredi 6 Février 2015 vont se tenir deux réunions importantes entre les délégués et la direction. Une première séance de négociation </w:t>
      </w:r>
      <w:r w:rsidR="00C6466F">
        <w:rPr>
          <w:rFonts w:ascii="Times New Roman" w:hAnsi="Times New Roman" w:cs="Times New Roman"/>
          <w:sz w:val="24"/>
          <w:szCs w:val="24"/>
        </w:rPr>
        <w:t xml:space="preserve">portera </w:t>
      </w:r>
      <w:r w:rsidRPr="006A0C2D">
        <w:rPr>
          <w:rFonts w:ascii="Times New Roman" w:hAnsi="Times New Roman" w:cs="Times New Roman"/>
          <w:sz w:val="24"/>
          <w:szCs w:val="24"/>
        </w:rPr>
        <w:t xml:space="preserve">sur le temps de travail, puis une réunion </w:t>
      </w:r>
      <w:proofErr w:type="gramStart"/>
      <w:r w:rsidRPr="006A0C2D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Pr="006A0C2D">
        <w:rPr>
          <w:rFonts w:ascii="Times New Roman" w:hAnsi="Times New Roman" w:cs="Times New Roman"/>
          <w:sz w:val="24"/>
          <w:szCs w:val="24"/>
        </w:rPr>
        <w:t xml:space="preserve"> CE où la direction annoncera des suppressions de poste</w:t>
      </w:r>
      <w:r w:rsidR="00C6466F">
        <w:rPr>
          <w:rFonts w:ascii="Times New Roman" w:hAnsi="Times New Roman" w:cs="Times New Roman"/>
          <w:sz w:val="24"/>
          <w:szCs w:val="24"/>
        </w:rPr>
        <w:t>s</w:t>
      </w:r>
      <w:r w:rsidRPr="006A0C2D">
        <w:rPr>
          <w:rFonts w:ascii="Times New Roman" w:hAnsi="Times New Roman" w:cs="Times New Roman"/>
          <w:sz w:val="24"/>
          <w:szCs w:val="24"/>
        </w:rPr>
        <w:t>. Autant dire la gravité de la situation.</w:t>
      </w:r>
    </w:p>
    <w:p w:rsidR="00CD5D51" w:rsidRPr="006A0C2D" w:rsidRDefault="00CD5D51" w:rsidP="00CD5D51">
      <w:pPr>
        <w:rPr>
          <w:rFonts w:ascii="Times New Roman" w:hAnsi="Times New Roman" w:cs="Times New Roman"/>
          <w:sz w:val="24"/>
          <w:szCs w:val="24"/>
        </w:rPr>
      </w:pPr>
      <w:r w:rsidRPr="006A0C2D">
        <w:rPr>
          <w:rFonts w:ascii="Times New Roman" w:hAnsi="Times New Roman" w:cs="Times New Roman"/>
          <w:sz w:val="24"/>
          <w:szCs w:val="24"/>
        </w:rPr>
        <w:t xml:space="preserve">Après avoir consulté les salariés sur les grandes lignes des projets évoqués par la direction, les délégués </w:t>
      </w:r>
      <w:r w:rsidR="00814BC5" w:rsidRPr="006A0C2D">
        <w:rPr>
          <w:rFonts w:ascii="Times New Roman" w:hAnsi="Times New Roman" w:cs="Times New Roman"/>
          <w:sz w:val="24"/>
          <w:szCs w:val="24"/>
        </w:rPr>
        <w:t>iront à la première réunion en affirmant que, s’il est possible d’examiner l’institution d’horaires adaptés aux besoins de la production, sont en revanche inacceptables :</w:t>
      </w:r>
    </w:p>
    <w:p w:rsidR="00814BC5" w:rsidRPr="006A0C2D" w:rsidRDefault="00814BC5" w:rsidP="00CD5D51">
      <w:pPr>
        <w:rPr>
          <w:rFonts w:ascii="Times New Roman" w:hAnsi="Times New Roman" w:cs="Times New Roman"/>
          <w:sz w:val="24"/>
          <w:szCs w:val="24"/>
        </w:rPr>
      </w:pPr>
      <w:r w:rsidRPr="006A0C2D">
        <w:rPr>
          <w:rFonts w:ascii="Times New Roman" w:hAnsi="Times New Roman" w:cs="Times New Roman"/>
          <w:sz w:val="24"/>
          <w:szCs w:val="24"/>
        </w:rPr>
        <w:t>L’annualisation du temps de travail avec des semaines de 44h et des prises de services dès 05h.</w:t>
      </w:r>
    </w:p>
    <w:p w:rsidR="00814BC5" w:rsidRPr="006A0C2D" w:rsidRDefault="00814BC5" w:rsidP="00CD5D51">
      <w:pPr>
        <w:rPr>
          <w:rFonts w:ascii="Times New Roman" w:hAnsi="Times New Roman" w:cs="Times New Roman"/>
          <w:sz w:val="24"/>
          <w:szCs w:val="24"/>
        </w:rPr>
      </w:pPr>
      <w:r w:rsidRPr="006A0C2D">
        <w:rPr>
          <w:rFonts w:ascii="Times New Roman" w:hAnsi="Times New Roman" w:cs="Times New Roman"/>
          <w:sz w:val="24"/>
          <w:szCs w:val="24"/>
        </w:rPr>
        <w:t>La suppression de la 6° semaine de congés.</w:t>
      </w:r>
    </w:p>
    <w:p w:rsidR="00814BC5" w:rsidRPr="006A0C2D" w:rsidRDefault="00814BC5" w:rsidP="00CD5D51">
      <w:pPr>
        <w:rPr>
          <w:rFonts w:ascii="Times New Roman" w:hAnsi="Times New Roman" w:cs="Times New Roman"/>
          <w:sz w:val="24"/>
          <w:szCs w:val="24"/>
        </w:rPr>
      </w:pPr>
      <w:r w:rsidRPr="006A0C2D">
        <w:rPr>
          <w:rFonts w:ascii="Times New Roman" w:hAnsi="Times New Roman" w:cs="Times New Roman"/>
          <w:sz w:val="24"/>
          <w:szCs w:val="24"/>
        </w:rPr>
        <w:t>La suppression ou la réduction de la pause.</w:t>
      </w:r>
    </w:p>
    <w:p w:rsidR="006A0C2D" w:rsidRPr="006A0C2D" w:rsidRDefault="006A0C2D" w:rsidP="00CD5D51">
      <w:pPr>
        <w:rPr>
          <w:rFonts w:ascii="Times New Roman" w:hAnsi="Times New Roman" w:cs="Times New Roman"/>
          <w:sz w:val="24"/>
          <w:szCs w:val="24"/>
        </w:rPr>
      </w:pPr>
      <w:r w:rsidRPr="006A0C2D">
        <w:rPr>
          <w:rFonts w:ascii="Times New Roman" w:hAnsi="Times New Roman" w:cs="Times New Roman"/>
          <w:sz w:val="24"/>
          <w:szCs w:val="24"/>
        </w:rPr>
        <w:t>La baisse des rémunérations.</w:t>
      </w:r>
    </w:p>
    <w:p w:rsidR="00814BC5" w:rsidRPr="006A0C2D" w:rsidRDefault="00814BC5" w:rsidP="00CD5D51">
      <w:pPr>
        <w:rPr>
          <w:rFonts w:ascii="Times New Roman" w:hAnsi="Times New Roman" w:cs="Times New Roman"/>
          <w:sz w:val="24"/>
          <w:szCs w:val="24"/>
        </w:rPr>
      </w:pPr>
    </w:p>
    <w:p w:rsidR="00814BC5" w:rsidRPr="006A0C2D" w:rsidRDefault="003D7806" w:rsidP="00CD5D51">
      <w:pPr>
        <w:rPr>
          <w:rFonts w:ascii="Times New Roman" w:hAnsi="Times New Roman" w:cs="Times New Roman"/>
          <w:sz w:val="24"/>
          <w:szCs w:val="24"/>
        </w:rPr>
      </w:pPr>
      <w:r w:rsidRPr="006A0C2D">
        <w:rPr>
          <w:rFonts w:ascii="Times New Roman" w:hAnsi="Times New Roman" w:cs="Times New Roman"/>
          <w:sz w:val="24"/>
          <w:szCs w:val="24"/>
        </w:rPr>
        <w:t xml:space="preserve">Quant aux suppressions de postes de travail, et après avoir déjà tant payé les erreurs de M </w:t>
      </w:r>
      <w:proofErr w:type="spellStart"/>
      <w:r w:rsidRPr="006A0C2D">
        <w:rPr>
          <w:rFonts w:ascii="Times New Roman" w:hAnsi="Times New Roman" w:cs="Times New Roman"/>
          <w:sz w:val="24"/>
          <w:szCs w:val="24"/>
        </w:rPr>
        <w:t>Pouzoulet</w:t>
      </w:r>
      <w:proofErr w:type="spellEnd"/>
      <w:r w:rsidRPr="006A0C2D">
        <w:rPr>
          <w:rFonts w:ascii="Times New Roman" w:hAnsi="Times New Roman" w:cs="Times New Roman"/>
          <w:sz w:val="24"/>
          <w:szCs w:val="24"/>
        </w:rPr>
        <w:t>, les salariés refusent une nouvelle saignée. Seuls des départs volontaires sont négociables.</w:t>
      </w:r>
    </w:p>
    <w:p w:rsidR="003D7806" w:rsidRPr="006A0C2D" w:rsidRDefault="003D7806" w:rsidP="00CD5D51">
      <w:pPr>
        <w:rPr>
          <w:rFonts w:ascii="Times New Roman" w:hAnsi="Times New Roman" w:cs="Times New Roman"/>
          <w:sz w:val="24"/>
          <w:szCs w:val="24"/>
        </w:rPr>
      </w:pPr>
      <w:r w:rsidRPr="006A0C2D">
        <w:rPr>
          <w:rFonts w:ascii="Times New Roman" w:hAnsi="Times New Roman" w:cs="Times New Roman"/>
          <w:sz w:val="24"/>
          <w:szCs w:val="24"/>
        </w:rPr>
        <w:t xml:space="preserve">Dans les épreuves qui s’annoncent, les salariés de GRS doivent être capables de se mobiliser et d’être solidaires </w:t>
      </w:r>
      <w:r w:rsidR="00C6466F">
        <w:rPr>
          <w:rFonts w:ascii="Times New Roman" w:hAnsi="Times New Roman" w:cs="Times New Roman"/>
          <w:sz w:val="24"/>
          <w:szCs w:val="24"/>
        </w:rPr>
        <w:t xml:space="preserve">comme ils ont su le faire pour le paiement de prime. </w:t>
      </w:r>
      <w:r w:rsidRPr="006A0C2D">
        <w:rPr>
          <w:rFonts w:ascii="Times New Roman" w:hAnsi="Times New Roman" w:cs="Times New Roman"/>
          <w:sz w:val="24"/>
          <w:szCs w:val="24"/>
        </w:rPr>
        <w:t xml:space="preserve">Nous n’oublions pas que d’autres patrons voulaient racheter </w:t>
      </w:r>
      <w:proofErr w:type="spellStart"/>
      <w:r w:rsidRPr="006A0C2D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Pr="006A0C2D">
        <w:rPr>
          <w:rFonts w:ascii="Times New Roman" w:hAnsi="Times New Roman" w:cs="Times New Roman"/>
          <w:sz w:val="24"/>
          <w:szCs w:val="24"/>
        </w:rPr>
        <w:t xml:space="preserve"> et qu’</w:t>
      </w:r>
      <w:r w:rsidR="006A0C2D">
        <w:rPr>
          <w:rFonts w:ascii="Times New Roman" w:hAnsi="Times New Roman" w:cs="Times New Roman"/>
          <w:sz w:val="24"/>
          <w:szCs w:val="24"/>
        </w:rPr>
        <w:t>ils auraient probablement</w:t>
      </w:r>
      <w:r w:rsidRPr="006A0C2D">
        <w:rPr>
          <w:rFonts w:ascii="Times New Roman" w:hAnsi="Times New Roman" w:cs="Times New Roman"/>
          <w:sz w:val="24"/>
          <w:szCs w:val="24"/>
        </w:rPr>
        <w:t xml:space="preserve"> fait mieux que l’impasse où nous sommes. </w:t>
      </w:r>
      <w:r w:rsidR="00696488">
        <w:rPr>
          <w:rFonts w:ascii="Times New Roman" w:hAnsi="Times New Roman" w:cs="Times New Roman"/>
          <w:sz w:val="24"/>
          <w:szCs w:val="24"/>
        </w:rPr>
        <w:t xml:space="preserve"> M. De</w:t>
      </w:r>
      <w:r w:rsidRPr="006A0C2D">
        <w:rPr>
          <w:rFonts w:ascii="Times New Roman" w:hAnsi="Times New Roman" w:cs="Times New Roman"/>
          <w:sz w:val="24"/>
          <w:szCs w:val="24"/>
        </w:rPr>
        <w:t>prez s’est présenté en sauveur</w:t>
      </w:r>
      <w:r w:rsidR="006A0C2D">
        <w:rPr>
          <w:rFonts w:ascii="Times New Roman" w:hAnsi="Times New Roman" w:cs="Times New Roman"/>
          <w:sz w:val="24"/>
          <w:szCs w:val="24"/>
        </w:rPr>
        <w:t> ;</w:t>
      </w:r>
      <w:r w:rsidRPr="006A0C2D">
        <w:rPr>
          <w:rFonts w:ascii="Times New Roman" w:hAnsi="Times New Roman" w:cs="Times New Roman"/>
          <w:sz w:val="24"/>
          <w:szCs w:val="24"/>
        </w:rPr>
        <w:t xml:space="preserve"> </w:t>
      </w:r>
      <w:r w:rsidR="006A0C2D">
        <w:rPr>
          <w:rFonts w:ascii="Times New Roman" w:hAnsi="Times New Roman" w:cs="Times New Roman"/>
          <w:sz w:val="24"/>
          <w:szCs w:val="24"/>
        </w:rPr>
        <w:t>i</w:t>
      </w:r>
      <w:r w:rsidR="006A0C2D" w:rsidRPr="006A0C2D">
        <w:rPr>
          <w:rFonts w:ascii="Times New Roman" w:hAnsi="Times New Roman" w:cs="Times New Roman"/>
          <w:sz w:val="24"/>
          <w:szCs w:val="24"/>
        </w:rPr>
        <w:t>l a une dette morale vis-à-vis de chaque salarié.</w:t>
      </w:r>
    </w:p>
    <w:p w:rsidR="00814BC5" w:rsidRDefault="00814BC5" w:rsidP="00CD5D51">
      <w:pPr>
        <w:rPr>
          <w:rFonts w:ascii="Times New Roman" w:hAnsi="Times New Roman" w:cs="Times New Roman"/>
        </w:rPr>
      </w:pPr>
    </w:p>
    <w:p w:rsidR="00814BC5" w:rsidRPr="00CD5D51" w:rsidRDefault="00814BC5" w:rsidP="00CD5D51">
      <w:pPr>
        <w:rPr>
          <w:rFonts w:ascii="Times New Roman" w:hAnsi="Times New Roman" w:cs="Times New Roman"/>
        </w:rPr>
      </w:pPr>
    </w:p>
    <w:sectPr w:rsidR="00814BC5" w:rsidRPr="00CD5D51" w:rsidSect="00060D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2"/>
    <w:rsid w:val="00060D71"/>
    <w:rsid w:val="002D6B7F"/>
    <w:rsid w:val="00371AAE"/>
    <w:rsid w:val="003D7806"/>
    <w:rsid w:val="00696488"/>
    <w:rsid w:val="006A0C2D"/>
    <w:rsid w:val="00814BC5"/>
    <w:rsid w:val="00C6466F"/>
    <w:rsid w:val="00CD5D51"/>
    <w:rsid w:val="00D04AD2"/>
    <w:rsid w:val="00E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50C3-19D1-4358-823E-DDC6826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Lesage</dc:creator>
  <cp:keywords/>
  <dc:description/>
  <cp:lastModifiedBy>Jean-Yves Lesage</cp:lastModifiedBy>
  <cp:revision>5</cp:revision>
  <cp:lastPrinted>2015-02-05T10:13:00Z</cp:lastPrinted>
  <dcterms:created xsi:type="dcterms:W3CDTF">2015-02-05T08:58:00Z</dcterms:created>
  <dcterms:modified xsi:type="dcterms:W3CDTF">2015-02-05T15:18:00Z</dcterms:modified>
</cp:coreProperties>
</file>